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CAC47" w14:textId="77777777" w:rsidR="009A24A9" w:rsidRPr="009A24A9" w:rsidRDefault="009A24A9" w:rsidP="009A24A9">
      <w:pPr>
        <w:keepNext/>
        <w:tabs>
          <w:tab w:val="left" w:pos="1134"/>
        </w:tabs>
        <w:spacing w:before="280" w:after="140" w:line="240" w:lineRule="auto"/>
        <w:ind w:left="576" w:hanging="576"/>
        <w:outlineLvl w:val="1"/>
        <w:rPr>
          <w:rFonts w:ascii="Univers for KPMG" w:eastAsia="Univers 45 Light" w:hAnsi="Univers for KPMG" w:cs="Times New Roman"/>
          <w:b/>
          <w:color w:val="00338D"/>
          <w:kern w:val="0"/>
          <w:sz w:val="28"/>
          <w:szCs w:val="22"/>
          <w:lang w:val="en-GB" w:eastAsia="el-GR"/>
          <w14:ligatures w14:val="none"/>
        </w:rPr>
      </w:pPr>
      <w:bookmarkStart w:id="0" w:name="_Toc237885259"/>
      <w:r w:rsidRPr="009A24A9">
        <w:rPr>
          <w:rFonts w:ascii="Univers for KPMG" w:eastAsia="Univers 45 Light" w:hAnsi="Univers for KPMG" w:cs="Times New Roman"/>
          <w:b/>
          <w:color w:val="00338D"/>
          <w:kern w:val="0"/>
          <w:sz w:val="28"/>
          <w:szCs w:val="22"/>
          <w:lang w:val="en-GB" w:eastAsia="el-GR"/>
          <w14:ligatures w14:val="none"/>
        </w:rPr>
        <w:t>Template 8: Risk Register</w:t>
      </w:r>
      <w:bookmarkEnd w:id="0"/>
    </w:p>
    <w:tbl>
      <w:tblPr>
        <w:tblStyle w:val="ListTable3-Accent16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2268"/>
        <w:gridCol w:w="1276"/>
        <w:gridCol w:w="1559"/>
        <w:gridCol w:w="1559"/>
        <w:gridCol w:w="941"/>
      </w:tblGrid>
      <w:tr w:rsidR="009A24A9" w:rsidRPr="009A24A9" w14:paraId="13FBD9E0" w14:textId="77777777" w:rsidTr="00EE7B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3" w:type="dxa"/>
            <w:vAlign w:val="center"/>
          </w:tcPr>
          <w:p w14:paraId="518A0060" w14:textId="77777777" w:rsidR="009A24A9" w:rsidRPr="009A24A9" w:rsidRDefault="009A24A9" w:rsidP="009A24A9">
            <w:pPr>
              <w:jc w:val="center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Risk</w:t>
            </w:r>
          </w:p>
        </w:tc>
        <w:tc>
          <w:tcPr>
            <w:tcW w:w="2268" w:type="dxa"/>
            <w:vAlign w:val="center"/>
          </w:tcPr>
          <w:p w14:paraId="363D41F6" w14:textId="77777777" w:rsidR="009A24A9" w:rsidRPr="009A24A9" w:rsidRDefault="009A24A9" w:rsidP="009A24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Type</w:t>
            </w:r>
          </w:p>
        </w:tc>
        <w:tc>
          <w:tcPr>
            <w:tcW w:w="1276" w:type="dxa"/>
            <w:vAlign w:val="center"/>
          </w:tcPr>
          <w:p w14:paraId="67184119" w14:textId="77777777" w:rsidR="009A24A9" w:rsidRPr="009A24A9" w:rsidRDefault="009A24A9" w:rsidP="009A24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Likelihood</w:t>
            </w:r>
          </w:p>
        </w:tc>
        <w:tc>
          <w:tcPr>
            <w:tcW w:w="1559" w:type="dxa"/>
            <w:vAlign w:val="center"/>
          </w:tcPr>
          <w:p w14:paraId="288647E8" w14:textId="77777777" w:rsidR="009A24A9" w:rsidRPr="009A24A9" w:rsidRDefault="009A24A9" w:rsidP="009A24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Impact</w:t>
            </w:r>
          </w:p>
        </w:tc>
        <w:tc>
          <w:tcPr>
            <w:tcW w:w="1559" w:type="dxa"/>
            <w:vAlign w:val="center"/>
          </w:tcPr>
          <w:p w14:paraId="4281515E" w14:textId="77777777" w:rsidR="009A24A9" w:rsidRPr="009A24A9" w:rsidRDefault="009A24A9" w:rsidP="009A24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Mitigation</w:t>
            </w:r>
          </w:p>
        </w:tc>
        <w:tc>
          <w:tcPr>
            <w:tcW w:w="941" w:type="dxa"/>
            <w:vAlign w:val="center"/>
          </w:tcPr>
          <w:p w14:paraId="761B64ED" w14:textId="77777777" w:rsidR="009A24A9" w:rsidRPr="009A24A9" w:rsidRDefault="009A24A9" w:rsidP="009A24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Owner</w:t>
            </w:r>
          </w:p>
        </w:tc>
      </w:tr>
      <w:tr w:rsidR="009A24A9" w:rsidRPr="009A24A9" w14:paraId="5921DE1B" w14:textId="77777777" w:rsidTr="00EE7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14:paraId="3FE230EE" w14:textId="77777777" w:rsidR="009A24A9" w:rsidRPr="009A24A9" w:rsidRDefault="009A24A9" w:rsidP="009A24A9">
            <w:pPr>
              <w:jc w:val="center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[Risk statement]</w:t>
            </w:r>
          </w:p>
        </w:tc>
        <w:tc>
          <w:tcPr>
            <w:tcW w:w="2268" w:type="dxa"/>
            <w:vAlign w:val="center"/>
          </w:tcPr>
          <w:p w14:paraId="637BEA08" w14:textId="77777777" w:rsidR="009A24A9" w:rsidRPr="009A24A9" w:rsidRDefault="009A24A9" w:rsidP="009A2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[Operational/Legal/Market/Data/etc.]</w:t>
            </w:r>
          </w:p>
        </w:tc>
        <w:tc>
          <w:tcPr>
            <w:tcW w:w="1276" w:type="dxa"/>
            <w:vAlign w:val="center"/>
          </w:tcPr>
          <w:p w14:paraId="23CE315D" w14:textId="77777777" w:rsidR="009A24A9" w:rsidRPr="009A24A9" w:rsidRDefault="009A24A9" w:rsidP="009A2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[L/M/H]</w:t>
            </w:r>
          </w:p>
        </w:tc>
        <w:tc>
          <w:tcPr>
            <w:tcW w:w="1559" w:type="dxa"/>
            <w:vAlign w:val="center"/>
          </w:tcPr>
          <w:p w14:paraId="38488B50" w14:textId="77777777" w:rsidR="009A24A9" w:rsidRPr="009A24A9" w:rsidRDefault="009A24A9" w:rsidP="009A2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[L/M/H]</w:t>
            </w:r>
          </w:p>
        </w:tc>
        <w:tc>
          <w:tcPr>
            <w:tcW w:w="1559" w:type="dxa"/>
            <w:vAlign w:val="center"/>
          </w:tcPr>
          <w:p w14:paraId="52153D53" w14:textId="77777777" w:rsidR="009A24A9" w:rsidRPr="009A24A9" w:rsidRDefault="009A24A9" w:rsidP="009A2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[Mitigation + contingency]</w:t>
            </w:r>
          </w:p>
        </w:tc>
        <w:tc>
          <w:tcPr>
            <w:tcW w:w="941" w:type="dxa"/>
            <w:vAlign w:val="center"/>
          </w:tcPr>
          <w:p w14:paraId="13DE7B03" w14:textId="77777777" w:rsidR="009A24A9" w:rsidRPr="009A24A9" w:rsidRDefault="009A24A9" w:rsidP="009A2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[Name]</w:t>
            </w:r>
          </w:p>
        </w:tc>
      </w:tr>
      <w:tr w:rsidR="009A24A9" w:rsidRPr="009A24A9" w14:paraId="7D9DA0EE" w14:textId="77777777" w:rsidTr="00EE7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14:paraId="03529E9C" w14:textId="77777777" w:rsidR="009A24A9" w:rsidRPr="009A24A9" w:rsidRDefault="009A24A9" w:rsidP="009A24A9">
            <w:pPr>
              <w:jc w:val="center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[Risk statement]</w:t>
            </w:r>
          </w:p>
        </w:tc>
        <w:tc>
          <w:tcPr>
            <w:tcW w:w="2268" w:type="dxa"/>
            <w:vAlign w:val="center"/>
          </w:tcPr>
          <w:p w14:paraId="139B7043" w14:textId="77777777" w:rsidR="009A24A9" w:rsidRPr="009A24A9" w:rsidRDefault="009A24A9" w:rsidP="009A24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[Operational/Legal/Market/Data/etc.]</w:t>
            </w:r>
          </w:p>
        </w:tc>
        <w:tc>
          <w:tcPr>
            <w:tcW w:w="1276" w:type="dxa"/>
            <w:vAlign w:val="center"/>
          </w:tcPr>
          <w:p w14:paraId="4D2E668D" w14:textId="77777777" w:rsidR="009A24A9" w:rsidRPr="009A24A9" w:rsidRDefault="009A24A9" w:rsidP="009A24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[L/M/H]</w:t>
            </w:r>
          </w:p>
        </w:tc>
        <w:tc>
          <w:tcPr>
            <w:tcW w:w="1559" w:type="dxa"/>
            <w:vAlign w:val="center"/>
          </w:tcPr>
          <w:p w14:paraId="08210026" w14:textId="77777777" w:rsidR="009A24A9" w:rsidRPr="009A24A9" w:rsidRDefault="009A24A9" w:rsidP="009A24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[L/M/H]</w:t>
            </w:r>
          </w:p>
        </w:tc>
        <w:tc>
          <w:tcPr>
            <w:tcW w:w="1559" w:type="dxa"/>
            <w:vAlign w:val="center"/>
          </w:tcPr>
          <w:p w14:paraId="750F6BDF" w14:textId="77777777" w:rsidR="009A24A9" w:rsidRPr="009A24A9" w:rsidRDefault="009A24A9" w:rsidP="009A24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[Mitigation + contingency]</w:t>
            </w:r>
          </w:p>
        </w:tc>
        <w:tc>
          <w:tcPr>
            <w:tcW w:w="941" w:type="dxa"/>
            <w:vAlign w:val="center"/>
          </w:tcPr>
          <w:p w14:paraId="6BAA4172" w14:textId="77777777" w:rsidR="009A24A9" w:rsidRPr="009A24A9" w:rsidRDefault="009A24A9" w:rsidP="009A24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[Name]</w:t>
            </w:r>
          </w:p>
        </w:tc>
      </w:tr>
      <w:tr w:rsidR="009A24A9" w:rsidRPr="009A24A9" w14:paraId="0378A7E0" w14:textId="77777777" w:rsidTr="00EE7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14:paraId="2333C7AB" w14:textId="77777777" w:rsidR="009A24A9" w:rsidRPr="009A24A9" w:rsidRDefault="009A24A9" w:rsidP="009A24A9">
            <w:pPr>
              <w:jc w:val="center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[Risk statement]</w:t>
            </w:r>
          </w:p>
        </w:tc>
        <w:tc>
          <w:tcPr>
            <w:tcW w:w="2268" w:type="dxa"/>
            <w:vAlign w:val="center"/>
          </w:tcPr>
          <w:p w14:paraId="147FB2AE" w14:textId="77777777" w:rsidR="009A24A9" w:rsidRPr="009A24A9" w:rsidRDefault="009A24A9" w:rsidP="009A2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[Operational/Legal/Market/Data/etc.]</w:t>
            </w:r>
          </w:p>
        </w:tc>
        <w:tc>
          <w:tcPr>
            <w:tcW w:w="1276" w:type="dxa"/>
            <w:vAlign w:val="center"/>
          </w:tcPr>
          <w:p w14:paraId="01F68299" w14:textId="77777777" w:rsidR="009A24A9" w:rsidRPr="009A24A9" w:rsidRDefault="009A24A9" w:rsidP="009A2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[L/M/H]</w:t>
            </w:r>
          </w:p>
        </w:tc>
        <w:tc>
          <w:tcPr>
            <w:tcW w:w="1559" w:type="dxa"/>
            <w:vAlign w:val="center"/>
          </w:tcPr>
          <w:p w14:paraId="68FCE2B3" w14:textId="77777777" w:rsidR="009A24A9" w:rsidRPr="009A24A9" w:rsidRDefault="009A24A9" w:rsidP="009A2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[L/M/H]</w:t>
            </w:r>
          </w:p>
        </w:tc>
        <w:tc>
          <w:tcPr>
            <w:tcW w:w="1559" w:type="dxa"/>
            <w:vAlign w:val="center"/>
          </w:tcPr>
          <w:p w14:paraId="4891D2EF" w14:textId="77777777" w:rsidR="009A24A9" w:rsidRPr="009A24A9" w:rsidRDefault="009A24A9" w:rsidP="009A2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[Mitigation + contingency]</w:t>
            </w:r>
          </w:p>
        </w:tc>
        <w:tc>
          <w:tcPr>
            <w:tcW w:w="941" w:type="dxa"/>
            <w:vAlign w:val="center"/>
          </w:tcPr>
          <w:p w14:paraId="1D55E681" w14:textId="77777777" w:rsidR="009A24A9" w:rsidRPr="009A24A9" w:rsidRDefault="009A24A9" w:rsidP="009A2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[Name]</w:t>
            </w:r>
          </w:p>
        </w:tc>
      </w:tr>
      <w:tr w:rsidR="009A24A9" w:rsidRPr="009A24A9" w14:paraId="100D6B8D" w14:textId="77777777" w:rsidTr="00EE7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14:paraId="46CCFB04" w14:textId="77777777" w:rsidR="009A24A9" w:rsidRPr="009A24A9" w:rsidRDefault="009A24A9" w:rsidP="009A24A9">
            <w:pPr>
              <w:jc w:val="center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[Risk statement]</w:t>
            </w:r>
          </w:p>
        </w:tc>
        <w:tc>
          <w:tcPr>
            <w:tcW w:w="2268" w:type="dxa"/>
            <w:vAlign w:val="center"/>
          </w:tcPr>
          <w:p w14:paraId="40C69C99" w14:textId="77777777" w:rsidR="009A24A9" w:rsidRPr="009A24A9" w:rsidRDefault="009A24A9" w:rsidP="009A24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[Operational/Legal/Market/Data/etc.]</w:t>
            </w:r>
          </w:p>
        </w:tc>
        <w:tc>
          <w:tcPr>
            <w:tcW w:w="1276" w:type="dxa"/>
            <w:vAlign w:val="center"/>
          </w:tcPr>
          <w:p w14:paraId="1E7272C0" w14:textId="77777777" w:rsidR="009A24A9" w:rsidRPr="009A24A9" w:rsidRDefault="009A24A9" w:rsidP="009A24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[L/M/H]</w:t>
            </w:r>
          </w:p>
        </w:tc>
        <w:tc>
          <w:tcPr>
            <w:tcW w:w="1559" w:type="dxa"/>
            <w:vAlign w:val="center"/>
          </w:tcPr>
          <w:p w14:paraId="27A8E912" w14:textId="77777777" w:rsidR="009A24A9" w:rsidRPr="009A24A9" w:rsidRDefault="009A24A9" w:rsidP="009A24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[L/M/H]</w:t>
            </w:r>
          </w:p>
        </w:tc>
        <w:tc>
          <w:tcPr>
            <w:tcW w:w="1559" w:type="dxa"/>
            <w:vAlign w:val="center"/>
          </w:tcPr>
          <w:p w14:paraId="16022FA8" w14:textId="77777777" w:rsidR="009A24A9" w:rsidRPr="009A24A9" w:rsidRDefault="009A24A9" w:rsidP="009A24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[Mitigation + contingency]</w:t>
            </w:r>
          </w:p>
        </w:tc>
        <w:tc>
          <w:tcPr>
            <w:tcW w:w="941" w:type="dxa"/>
            <w:vAlign w:val="center"/>
          </w:tcPr>
          <w:p w14:paraId="6CEB0AE2" w14:textId="77777777" w:rsidR="009A24A9" w:rsidRPr="009A24A9" w:rsidRDefault="009A24A9" w:rsidP="009A24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[Name]</w:t>
            </w:r>
          </w:p>
        </w:tc>
      </w:tr>
      <w:tr w:rsidR="009A24A9" w:rsidRPr="009A24A9" w14:paraId="4618D927" w14:textId="77777777" w:rsidTr="00EE7B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14:paraId="6DE3C5FA" w14:textId="77777777" w:rsidR="009A24A9" w:rsidRPr="009A24A9" w:rsidRDefault="009A24A9" w:rsidP="009A24A9">
            <w:pPr>
              <w:jc w:val="center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[Risk statement]</w:t>
            </w:r>
          </w:p>
        </w:tc>
        <w:tc>
          <w:tcPr>
            <w:tcW w:w="2268" w:type="dxa"/>
            <w:vAlign w:val="center"/>
          </w:tcPr>
          <w:p w14:paraId="562F0C25" w14:textId="77777777" w:rsidR="009A24A9" w:rsidRPr="009A24A9" w:rsidRDefault="009A24A9" w:rsidP="009A2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[Operational/Legal/Market/Data/etc.]</w:t>
            </w:r>
          </w:p>
        </w:tc>
        <w:tc>
          <w:tcPr>
            <w:tcW w:w="1276" w:type="dxa"/>
            <w:vAlign w:val="center"/>
          </w:tcPr>
          <w:p w14:paraId="65F1B8E3" w14:textId="77777777" w:rsidR="009A24A9" w:rsidRPr="009A24A9" w:rsidRDefault="009A24A9" w:rsidP="009A2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[L/M/H]</w:t>
            </w:r>
          </w:p>
        </w:tc>
        <w:tc>
          <w:tcPr>
            <w:tcW w:w="1559" w:type="dxa"/>
            <w:vAlign w:val="center"/>
          </w:tcPr>
          <w:p w14:paraId="054EC751" w14:textId="77777777" w:rsidR="009A24A9" w:rsidRPr="009A24A9" w:rsidRDefault="009A24A9" w:rsidP="009A2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[L/M/H]</w:t>
            </w:r>
          </w:p>
        </w:tc>
        <w:tc>
          <w:tcPr>
            <w:tcW w:w="1559" w:type="dxa"/>
            <w:vAlign w:val="center"/>
          </w:tcPr>
          <w:p w14:paraId="3A4122A7" w14:textId="77777777" w:rsidR="009A24A9" w:rsidRPr="009A24A9" w:rsidRDefault="009A24A9" w:rsidP="009A2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[Mitigation + contingency]</w:t>
            </w:r>
          </w:p>
        </w:tc>
        <w:tc>
          <w:tcPr>
            <w:tcW w:w="941" w:type="dxa"/>
            <w:vAlign w:val="center"/>
          </w:tcPr>
          <w:p w14:paraId="6FDB2B4B" w14:textId="77777777" w:rsidR="009A24A9" w:rsidRPr="009A24A9" w:rsidRDefault="009A24A9" w:rsidP="009A24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[Name]</w:t>
            </w:r>
          </w:p>
        </w:tc>
      </w:tr>
      <w:tr w:rsidR="009A24A9" w:rsidRPr="009A24A9" w14:paraId="02311796" w14:textId="77777777" w:rsidTr="00EE7B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14:paraId="424F7F37" w14:textId="77777777" w:rsidR="009A24A9" w:rsidRPr="009A24A9" w:rsidRDefault="009A24A9" w:rsidP="009A24A9">
            <w:pPr>
              <w:jc w:val="center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[Risk statement]</w:t>
            </w:r>
          </w:p>
        </w:tc>
        <w:tc>
          <w:tcPr>
            <w:tcW w:w="2268" w:type="dxa"/>
            <w:vAlign w:val="center"/>
          </w:tcPr>
          <w:p w14:paraId="7ED036D8" w14:textId="77777777" w:rsidR="009A24A9" w:rsidRPr="009A24A9" w:rsidRDefault="009A24A9" w:rsidP="009A24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[Operational/Legal/Market/Data/etc.]</w:t>
            </w:r>
          </w:p>
        </w:tc>
        <w:tc>
          <w:tcPr>
            <w:tcW w:w="1276" w:type="dxa"/>
            <w:vAlign w:val="center"/>
          </w:tcPr>
          <w:p w14:paraId="14D502D1" w14:textId="77777777" w:rsidR="009A24A9" w:rsidRPr="009A24A9" w:rsidRDefault="009A24A9" w:rsidP="009A24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[L/M/H]</w:t>
            </w:r>
          </w:p>
        </w:tc>
        <w:tc>
          <w:tcPr>
            <w:tcW w:w="1559" w:type="dxa"/>
            <w:vAlign w:val="center"/>
          </w:tcPr>
          <w:p w14:paraId="4AD9D9A0" w14:textId="77777777" w:rsidR="009A24A9" w:rsidRPr="009A24A9" w:rsidRDefault="009A24A9" w:rsidP="009A24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[L/M/H]</w:t>
            </w:r>
          </w:p>
        </w:tc>
        <w:tc>
          <w:tcPr>
            <w:tcW w:w="1559" w:type="dxa"/>
            <w:vAlign w:val="center"/>
          </w:tcPr>
          <w:p w14:paraId="227EB6D4" w14:textId="77777777" w:rsidR="009A24A9" w:rsidRPr="009A24A9" w:rsidRDefault="009A24A9" w:rsidP="009A24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[Mitigation + contingency]</w:t>
            </w:r>
          </w:p>
        </w:tc>
        <w:tc>
          <w:tcPr>
            <w:tcW w:w="941" w:type="dxa"/>
            <w:vAlign w:val="center"/>
          </w:tcPr>
          <w:p w14:paraId="7238A579" w14:textId="77777777" w:rsidR="009A24A9" w:rsidRPr="009A24A9" w:rsidRDefault="009A24A9" w:rsidP="009A24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32"/>
              </w:rPr>
            </w:pPr>
            <w:r w:rsidRPr="009A24A9">
              <w:rPr>
                <w:rFonts w:ascii="Calibri" w:eastAsia="Calibri" w:hAnsi="Calibri" w:cs="Calibri"/>
                <w:szCs w:val="32"/>
              </w:rPr>
              <w:t>[Name]</w:t>
            </w:r>
          </w:p>
        </w:tc>
      </w:tr>
    </w:tbl>
    <w:p w14:paraId="46E1C9CB" w14:textId="77777777" w:rsidR="00CD1B2A" w:rsidRDefault="00CD1B2A"/>
    <w:sectPr w:rsidR="00CD1B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 for KPMG">
    <w:altName w:val="Calibri"/>
    <w:charset w:val="00"/>
    <w:family w:val="swiss"/>
    <w:pitch w:val="variable"/>
    <w:sig w:usb0="800002AF" w:usb1="5000204A" w:usb2="00000000" w:usb3="00000000" w:csb0="0000009F" w:csb1="00000000"/>
  </w:font>
  <w:font w:name="Univers 45 Light">
    <w:altName w:val="Calibri"/>
    <w:charset w:val="00"/>
    <w:family w:val="auto"/>
    <w:pitch w:val="variable"/>
    <w:sig w:usb0="8000002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4A9"/>
    <w:rsid w:val="005A2DE3"/>
    <w:rsid w:val="00834A51"/>
    <w:rsid w:val="008536D3"/>
    <w:rsid w:val="009A24A9"/>
    <w:rsid w:val="00CD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F4C49"/>
  <w15:chartTrackingRefBased/>
  <w15:docId w15:val="{DE70B325-A0CE-4711-9437-7DDA6A087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24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24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24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24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24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24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24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24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24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24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24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24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24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24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24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24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24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24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24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24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24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24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24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24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24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24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4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4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24A9"/>
    <w:rPr>
      <w:b/>
      <w:bCs/>
      <w:smallCaps/>
      <w:color w:val="0F4761" w:themeColor="accent1" w:themeShade="BF"/>
      <w:spacing w:val="5"/>
    </w:rPr>
  </w:style>
  <w:style w:type="table" w:customStyle="1" w:styleId="ListTable3-Accent16">
    <w:name w:val="List Table 3 - Accent 16"/>
    <w:basedOn w:val="TableNormal"/>
    <w:next w:val="ListTable3-Accent1"/>
    <w:uiPriority w:val="48"/>
    <w:rsid w:val="009A24A9"/>
    <w:pPr>
      <w:spacing w:after="0" w:line="240" w:lineRule="auto"/>
    </w:pPr>
    <w:rPr>
      <w:rFonts w:ascii="Cambria" w:eastAsia="MS Mincho" w:hAnsi="Cambria" w:cs="Times New Roman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9A24A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65A51307FDB34CAE83B7F38D1B75BE" ma:contentTypeVersion="12" ma:contentTypeDescription="Create a new document." ma:contentTypeScope="" ma:versionID="fce3e8aaf004ecc30d2d36181495cd79">
  <xsd:schema xmlns:xsd="http://www.w3.org/2001/XMLSchema" xmlns:xs="http://www.w3.org/2001/XMLSchema" xmlns:p="http://schemas.microsoft.com/office/2006/metadata/properties" xmlns:ns2="6ec8fb15-a3e3-413d-bebd-759f5138bffb" xmlns:ns3="4624f13e-f00c-44c2-9f77-73801527bce2" targetNamespace="http://schemas.microsoft.com/office/2006/metadata/properties" ma:root="true" ma:fieldsID="e6737bb295f78c9f95abeb53d9883207" ns2:_="" ns3:_="">
    <xsd:import namespace="6ec8fb15-a3e3-413d-bebd-759f5138bffb"/>
    <xsd:import namespace="4624f13e-f00c-44c2-9f77-73801527bc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8fb15-a3e3-413d-bebd-759f5138bf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24f13e-f00c-44c2-9f77-73801527bce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b55766e-a698-442c-bf06-a24c24e17b04}" ma:internalName="TaxCatchAll" ma:showField="CatchAllData" ma:web="4624f13e-f00c-44c2-9f77-73801527bc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624f13e-f00c-44c2-9f77-73801527bce2" xsi:nil="true"/>
    <lcf76f155ced4ddcb4097134ff3c332f xmlns="6ec8fb15-a3e3-413d-bebd-759f5138bff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C207BF5-C35A-4772-A7FA-67C849FBEA17}"/>
</file>

<file path=customXml/itemProps2.xml><?xml version="1.0" encoding="utf-8"?>
<ds:datastoreItem xmlns:ds="http://schemas.openxmlformats.org/officeDocument/2006/customXml" ds:itemID="{5D9BA306-CBB4-4E6F-B700-81C07D2C4580}"/>
</file>

<file path=customXml/itemProps3.xml><?xml version="1.0" encoding="utf-8"?>
<ds:datastoreItem xmlns:ds="http://schemas.openxmlformats.org/officeDocument/2006/customXml" ds:itemID="{506192AA-AD9D-4954-A64D-6ADC2EB10F7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607</Characters>
  <Application>Microsoft Office Word</Application>
  <DocSecurity>0</DocSecurity>
  <Lines>46</Lines>
  <Paragraphs>36</Paragraphs>
  <ScaleCrop>false</ScaleCrop>
  <Company>PwC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Csaba Breznay (HU)</dc:creator>
  <cp:keywords/>
  <dc:description/>
  <cp:lastModifiedBy>Csaba Breznay (HU)</cp:lastModifiedBy>
  <cp:revision>1</cp:revision>
  <dcterms:created xsi:type="dcterms:W3CDTF">2026-11-02T09:14:00Z</dcterms:created>
  <dcterms:modified xsi:type="dcterms:W3CDTF">2026-11-02T09:14:00Z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0x0101000F65A51307FDB34CAE83B7F38D1B75BE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